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2E3E" w:rsidRDefault="00492E3E" w:rsidP="00492E3E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</w:pP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>Od 1. septembra 2026 vstúpil do ú</w:t>
      </w:r>
      <w:r w:rsidRPr="00492E3E">
        <w:rPr>
          <w:rFonts w:ascii="Calibri" w:eastAsia="Times New Roman" w:hAnsi="Calibri" w:cs="Calibri"/>
          <w:color w:val="080809"/>
          <w:sz w:val="23"/>
          <w:szCs w:val="23"/>
          <w:lang w:eastAsia="sk-SK"/>
        </w:rPr>
        <w:t>č</w:t>
      </w: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 xml:space="preserve">innosti nový Zákon </w:t>
      </w:r>
      <w:r w:rsidRPr="00492E3E">
        <w:rPr>
          <w:rFonts w:ascii="Calibri" w:eastAsia="Times New Roman" w:hAnsi="Calibri" w:cs="Calibri"/>
          <w:color w:val="080809"/>
          <w:sz w:val="23"/>
          <w:szCs w:val="23"/>
          <w:lang w:eastAsia="sk-SK"/>
        </w:rPr>
        <w:t>č</w:t>
      </w: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>. 78/2026 Z. z. o osved</w:t>
      </w:r>
      <w:r w:rsidRPr="00492E3E">
        <w:rPr>
          <w:rFonts w:ascii="Calibri" w:eastAsia="Times New Roman" w:hAnsi="Calibri" w:cs="Calibri"/>
          <w:color w:val="080809"/>
          <w:sz w:val="23"/>
          <w:szCs w:val="23"/>
          <w:lang w:eastAsia="sk-SK"/>
        </w:rPr>
        <w:t>č</w:t>
      </w: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 xml:space="preserve">ovaní listín a podpisov na listinách. </w:t>
      </w:r>
    </w:p>
    <w:p w:rsidR="00492E3E" w:rsidRPr="00492E3E" w:rsidRDefault="00492E3E" w:rsidP="00492E3E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</w:pPr>
    </w:p>
    <w:p w:rsidR="00492E3E" w:rsidRPr="00492E3E" w:rsidRDefault="00492E3E" w:rsidP="00492E3E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b/>
          <w:color w:val="080809"/>
          <w:sz w:val="23"/>
          <w:szCs w:val="23"/>
          <w:lang w:eastAsia="sk-SK"/>
        </w:rPr>
      </w:pPr>
      <w:r w:rsidRPr="00492E3E">
        <w:rPr>
          <w:rFonts w:ascii="Calibri" w:eastAsia="Times New Roman" w:hAnsi="Calibri" w:cs="Calibri"/>
          <w:b/>
          <w:color w:val="080809"/>
          <w:sz w:val="23"/>
          <w:szCs w:val="23"/>
          <w:lang w:eastAsia="sk-SK"/>
        </w:rPr>
        <w:t>Č</w:t>
      </w:r>
      <w:r w:rsidRPr="00492E3E">
        <w:rPr>
          <w:rFonts w:ascii="Segoe UI Historic" w:eastAsia="Times New Roman" w:hAnsi="Segoe UI Historic" w:cs="Segoe UI Historic"/>
          <w:b/>
          <w:color w:val="080809"/>
          <w:sz w:val="23"/>
          <w:szCs w:val="23"/>
          <w:lang w:eastAsia="sk-SK"/>
        </w:rPr>
        <w:t>O VÁM UŽ NA OBECNOM ÚRADE  NEOVERÍME:</w:t>
      </w:r>
    </w:p>
    <w:p w:rsidR="00492E3E" w:rsidRPr="00492E3E" w:rsidRDefault="00492E3E" w:rsidP="00492E3E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</w:pP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>• Diplomy, vysved</w:t>
      </w:r>
      <w:r w:rsidRPr="00492E3E">
        <w:rPr>
          <w:rFonts w:ascii="Calibri" w:eastAsia="Times New Roman" w:hAnsi="Calibri" w:cs="Calibri"/>
          <w:color w:val="080809"/>
          <w:sz w:val="23"/>
          <w:szCs w:val="23"/>
          <w:lang w:eastAsia="sk-SK"/>
        </w:rPr>
        <w:t>č</w:t>
      </w: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>enia a iné listiny s ochrannými prvkami</w:t>
      </w:r>
    </w:p>
    <w:p w:rsidR="00492E3E" w:rsidRPr="00492E3E" w:rsidRDefault="00492E3E" w:rsidP="00492E3E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</w:pP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>Ak dokument obsahuje ochranný prvok, ktorý by sa kopírovaním znehodnotil, napríklad vodoznak, hologram, reliéfnu alebo suchú pe</w:t>
      </w:r>
      <w:r w:rsidRPr="00492E3E">
        <w:rPr>
          <w:rFonts w:ascii="Calibri" w:eastAsia="Times New Roman" w:hAnsi="Calibri" w:cs="Calibri"/>
          <w:color w:val="080809"/>
          <w:sz w:val="23"/>
          <w:szCs w:val="23"/>
          <w:lang w:eastAsia="sk-SK"/>
        </w:rPr>
        <w:t>č</w:t>
      </w: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>a</w:t>
      </w:r>
      <w:r w:rsidRPr="00492E3E">
        <w:rPr>
          <w:rFonts w:ascii="Calibri" w:eastAsia="Times New Roman" w:hAnsi="Calibri" w:cs="Calibri"/>
          <w:color w:val="080809"/>
          <w:sz w:val="23"/>
          <w:szCs w:val="23"/>
          <w:lang w:eastAsia="sk-SK"/>
        </w:rPr>
        <w:t>ť</w:t>
      </w: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>, mesto jeho zhodu nemôže osved</w:t>
      </w:r>
      <w:r w:rsidRPr="00492E3E">
        <w:rPr>
          <w:rFonts w:ascii="Calibri" w:eastAsia="Times New Roman" w:hAnsi="Calibri" w:cs="Calibri"/>
          <w:color w:val="080809"/>
          <w:sz w:val="23"/>
          <w:szCs w:val="23"/>
          <w:lang w:eastAsia="sk-SK"/>
        </w:rPr>
        <w:t>č</w:t>
      </w: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>i</w:t>
      </w:r>
      <w:r w:rsidRPr="00492E3E">
        <w:rPr>
          <w:rFonts w:ascii="Calibri" w:eastAsia="Times New Roman" w:hAnsi="Calibri" w:cs="Calibri"/>
          <w:color w:val="080809"/>
          <w:sz w:val="23"/>
          <w:szCs w:val="23"/>
          <w:lang w:eastAsia="sk-SK"/>
        </w:rPr>
        <w:t>ť</w:t>
      </w: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>. V praxi sa to môže týka</w:t>
      </w:r>
      <w:r w:rsidRPr="00492E3E">
        <w:rPr>
          <w:rFonts w:ascii="Calibri" w:eastAsia="Times New Roman" w:hAnsi="Calibri" w:cs="Calibri"/>
          <w:color w:val="080809"/>
          <w:sz w:val="23"/>
          <w:szCs w:val="23"/>
          <w:lang w:eastAsia="sk-SK"/>
        </w:rPr>
        <w:t>ť</w:t>
      </w: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 xml:space="preserve"> maturitných vysved</w:t>
      </w:r>
      <w:r w:rsidRPr="00492E3E">
        <w:rPr>
          <w:rFonts w:ascii="Calibri" w:eastAsia="Times New Roman" w:hAnsi="Calibri" w:cs="Calibri"/>
          <w:color w:val="080809"/>
          <w:sz w:val="23"/>
          <w:szCs w:val="23"/>
          <w:lang w:eastAsia="sk-SK"/>
        </w:rPr>
        <w:t>č</w:t>
      </w: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 xml:space="preserve">ení, vysokoškolských diplomov </w:t>
      </w:r>
      <w:r w:rsidRPr="00492E3E">
        <w:rPr>
          <w:rFonts w:ascii="Calibri" w:eastAsia="Times New Roman" w:hAnsi="Calibri" w:cs="Calibri"/>
          <w:color w:val="080809"/>
          <w:sz w:val="23"/>
          <w:szCs w:val="23"/>
          <w:lang w:eastAsia="sk-SK"/>
        </w:rPr>
        <w:t>č</w:t>
      </w: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>i certifikátov.</w:t>
      </w:r>
    </w:p>
    <w:p w:rsidR="00492E3E" w:rsidRPr="00492E3E" w:rsidRDefault="00492E3E" w:rsidP="00492E3E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</w:pP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>• Zákonom vylú</w:t>
      </w:r>
      <w:r w:rsidRPr="00492E3E">
        <w:rPr>
          <w:rFonts w:ascii="Calibri" w:eastAsia="Times New Roman" w:hAnsi="Calibri" w:cs="Calibri"/>
          <w:color w:val="080809"/>
          <w:sz w:val="23"/>
          <w:szCs w:val="23"/>
          <w:lang w:eastAsia="sk-SK"/>
        </w:rPr>
        <w:t>č</w:t>
      </w: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>ené listiny</w:t>
      </w:r>
    </w:p>
    <w:p w:rsidR="00492E3E" w:rsidRPr="00492E3E" w:rsidRDefault="00492E3E" w:rsidP="00492E3E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</w:pP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>Zákon priamo zakazuje osved</w:t>
      </w:r>
      <w:r w:rsidRPr="00492E3E">
        <w:rPr>
          <w:rFonts w:ascii="Calibri" w:eastAsia="Times New Roman" w:hAnsi="Calibri" w:cs="Calibri"/>
          <w:color w:val="080809"/>
          <w:sz w:val="23"/>
          <w:szCs w:val="23"/>
          <w:lang w:eastAsia="sk-SK"/>
        </w:rPr>
        <w:t>č</w:t>
      </w: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>ova</w:t>
      </w:r>
      <w:r w:rsidRPr="00492E3E">
        <w:rPr>
          <w:rFonts w:ascii="Calibri" w:eastAsia="Times New Roman" w:hAnsi="Calibri" w:cs="Calibri"/>
          <w:color w:val="080809"/>
          <w:sz w:val="23"/>
          <w:szCs w:val="23"/>
          <w:lang w:eastAsia="sk-SK"/>
        </w:rPr>
        <w:t>ť</w:t>
      </w: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 xml:space="preserve"> zdravotné doklady, preukazy poistenca, zdravotnú dokumentáciu a potvrdenia o zdravotnom stave, ako aj vodi</w:t>
      </w:r>
      <w:r w:rsidRPr="00492E3E">
        <w:rPr>
          <w:rFonts w:ascii="Calibri" w:eastAsia="Times New Roman" w:hAnsi="Calibri" w:cs="Calibri"/>
          <w:color w:val="080809"/>
          <w:sz w:val="23"/>
          <w:szCs w:val="23"/>
          <w:lang w:eastAsia="sk-SK"/>
        </w:rPr>
        <w:t>č</w:t>
      </w: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 xml:space="preserve">ské, zbrojné </w:t>
      </w:r>
      <w:r w:rsidRPr="00492E3E">
        <w:rPr>
          <w:rFonts w:ascii="Calibri" w:eastAsia="Times New Roman" w:hAnsi="Calibri" w:cs="Calibri"/>
          <w:color w:val="080809"/>
          <w:sz w:val="23"/>
          <w:szCs w:val="23"/>
          <w:lang w:eastAsia="sk-SK"/>
        </w:rPr>
        <w:t>č</w:t>
      </w: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>i technické preukazy, doklady totožnosti s fotografiou, po</w:t>
      </w:r>
      <w:r w:rsidRPr="00492E3E">
        <w:rPr>
          <w:rFonts w:ascii="Calibri" w:eastAsia="Times New Roman" w:hAnsi="Calibri" w:cs="Calibri"/>
          <w:color w:val="080809"/>
          <w:sz w:val="23"/>
          <w:szCs w:val="23"/>
          <w:lang w:eastAsia="sk-SK"/>
        </w:rPr>
        <w:t>ľ</w:t>
      </w: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>ovné lístky a cenné papiere, výpisy z katastra nehnute</w:t>
      </w:r>
      <w:r w:rsidRPr="00492E3E">
        <w:rPr>
          <w:rFonts w:ascii="Calibri" w:eastAsia="Times New Roman" w:hAnsi="Calibri" w:cs="Calibri"/>
          <w:color w:val="080809"/>
          <w:sz w:val="23"/>
          <w:szCs w:val="23"/>
          <w:lang w:eastAsia="sk-SK"/>
        </w:rPr>
        <w:t>ľ</w:t>
      </w: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>ností, mapy, geometrický plán.</w:t>
      </w:r>
    </w:p>
    <w:p w:rsidR="00492E3E" w:rsidRPr="00492E3E" w:rsidRDefault="00492E3E" w:rsidP="00492E3E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</w:pP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>Vyššie uvedené doklady je možné osved</w:t>
      </w:r>
      <w:r w:rsidRPr="00492E3E">
        <w:rPr>
          <w:rFonts w:ascii="Calibri" w:eastAsia="Times New Roman" w:hAnsi="Calibri" w:cs="Calibri"/>
          <w:color w:val="080809"/>
          <w:sz w:val="23"/>
          <w:szCs w:val="23"/>
          <w:lang w:eastAsia="sk-SK"/>
        </w:rPr>
        <w:t>č</w:t>
      </w: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>i</w:t>
      </w:r>
      <w:r w:rsidRPr="00492E3E">
        <w:rPr>
          <w:rFonts w:ascii="Calibri" w:eastAsia="Times New Roman" w:hAnsi="Calibri" w:cs="Calibri"/>
          <w:color w:val="080809"/>
          <w:sz w:val="23"/>
          <w:szCs w:val="23"/>
          <w:lang w:eastAsia="sk-SK"/>
        </w:rPr>
        <w:t>ť</w:t>
      </w: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 xml:space="preserve"> na notárskom úrade.</w:t>
      </w:r>
    </w:p>
    <w:p w:rsidR="00492E3E" w:rsidRPr="00492E3E" w:rsidRDefault="00492E3E" w:rsidP="00492E3E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</w:pP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>• Kópie z kópií</w:t>
      </w:r>
    </w:p>
    <w:p w:rsidR="00492E3E" w:rsidRPr="00492E3E" w:rsidRDefault="00492E3E" w:rsidP="00492E3E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</w:pP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>Na osved</w:t>
      </w:r>
      <w:r w:rsidRPr="00492E3E">
        <w:rPr>
          <w:rFonts w:ascii="Calibri" w:eastAsia="Times New Roman" w:hAnsi="Calibri" w:cs="Calibri"/>
          <w:color w:val="080809"/>
          <w:sz w:val="23"/>
          <w:szCs w:val="23"/>
          <w:lang w:eastAsia="sk-SK"/>
        </w:rPr>
        <w:t>č</w:t>
      </w: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>enie zhody listiny je potrebné predloži</w:t>
      </w:r>
      <w:r w:rsidRPr="00492E3E">
        <w:rPr>
          <w:rFonts w:ascii="Calibri" w:eastAsia="Times New Roman" w:hAnsi="Calibri" w:cs="Calibri"/>
          <w:color w:val="080809"/>
          <w:sz w:val="23"/>
          <w:szCs w:val="23"/>
          <w:lang w:eastAsia="sk-SK"/>
        </w:rPr>
        <w:t>ť</w:t>
      </w: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 xml:space="preserve"> originál alebo už úradne osved</w:t>
      </w:r>
      <w:r w:rsidRPr="00492E3E">
        <w:rPr>
          <w:rFonts w:ascii="Calibri" w:eastAsia="Times New Roman" w:hAnsi="Calibri" w:cs="Calibri"/>
          <w:color w:val="080809"/>
          <w:sz w:val="23"/>
          <w:szCs w:val="23"/>
          <w:lang w:eastAsia="sk-SK"/>
        </w:rPr>
        <w:t>č</w:t>
      </w: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>enú kópiu.</w:t>
      </w:r>
    </w:p>
    <w:p w:rsidR="00492E3E" w:rsidRPr="00492E3E" w:rsidRDefault="00492E3E" w:rsidP="00492E3E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</w:pP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>• Prázdne tla</w:t>
      </w:r>
      <w:r w:rsidRPr="00492E3E">
        <w:rPr>
          <w:rFonts w:ascii="Calibri" w:eastAsia="Times New Roman" w:hAnsi="Calibri" w:cs="Calibri"/>
          <w:color w:val="080809"/>
          <w:sz w:val="23"/>
          <w:szCs w:val="23"/>
          <w:lang w:eastAsia="sk-SK"/>
        </w:rPr>
        <w:t>č</w:t>
      </w: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>ivá a naskenované podpisy</w:t>
      </w:r>
    </w:p>
    <w:p w:rsidR="00492E3E" w:rsidRDefault="00492E3E" w:rsidP="00492E3E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</w:pP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>Nie je možné osved</w:t>
      </w:r>
      <w:r w:rsidRPr="00492E3E">
        <w:rPr>
          <w:rFonts w:ascii="Calibri" w:eastAsia="Times New Roman" w:hAnsi="Calibri" w:cs="Calibri"/>
          <w:color w:val="080809"/>
          <w:sz w:val="23"/>
          <w:szCs w:val="23"/>
          <w:lang w:eastAsia="sk-SK"/>
        </w:rPr>
        <w:t>č</w:t>
      </w: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>i</w:t>
      </w:r>
      <w:r w:rsidRPr="00492E3E">
        <w:rPr>
          <w:rFonts w:ascii="Calibri" w:eastAsia="Times New Roman" w:hAnsi="Calibri" w:cs="Calibri"/>
          <w:color w:val="080809"/>
          <w:sz w:val="23"/>
          <w:szCs w:val="23"/>
          <w:lang w:eastAsia="sk-SK"/>
        </w:rPr>
        <w:t>ť</w:t>
      </w: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 xml:space="preserve"> podpis na prázdnom liste papiera alebo na nevyplnenom tla</w:t>
      </w:r>
      <w:r w:rsidRPr="00492E3E">
        <w:rPr>
          <w:rFonts w:ascii="Calibri" w:eastAsia="Times New Roman" w:hAnsi="Calibri" w:cs="Calibri"/>
          <w:color w:val="080809"/>
          <w:sz w:val="23"/>
          <w:szCs w:val="23"/>
          <w:lang w:eastAsia="sk-SK"/>
        </w:rPr>
        <w:t>č</w:t>
      </w: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>ive. Za vlastnoru</w:t>
      </w:r>
      <w:r w:rsidRPr="00492E3E">
        <w:rPr>
          <w:rFonts w:ascii="Calibri" w:eastAsia="Times New Roman" w:hAnsi="Calibri" w:cs="Calibri"/>
          <w:color w:val="080809"/>
          <w:sz w:val="23"/>
          <w:szCs w:val="23"/>
          <w:lang w:eastAsia="sk-SK"/>
        </w:rPr>
        <w:t>č</w:t>
      </w: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>ný podpis sa zárove</w:t>
      </w:r>
      <w:r w:rsidRPr="00492E3E">
        <w:rPr>
          <w:rFonts w:ascii="Calibri" w:eastAsia="Times New Roman" w:hAnsi="Calibri" w:cs="Calibri"/>
          <w:color w:val="080809"/>
          <w:sz w:val="23"/>
          <w:szCs w:val="23"/>
          <w:lang w:eastAsia="sk-SK"/>
        </w:rPr>
        <w:t>ň</w:t>
      </w: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 xml:space="preserve"> nepovažuje podpis predtla</w:t>
      </w:r>
      <w:r w:rsidRPr="00492E3E">
        <w:rPr>
          <w:rFonts w:ascii="Calibri" w:eastAsia="Times New Roman" w:hAnsi="Calibri" w:cs="Calibri"/>
          <w:color w:val="080809"/>
          <w:sz w:val="23"/>
          <w:szCs w:val="23"/>
          <w:lang w:eastAsia="sk-SK"/>
        </w:rPr>
        <w:t>č</w:t>
      </w: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>ený, naskenovaný ani vytla</w:t>
      </w:r>
      <w:r w:rsidRPr="00492E3E">
        <w:rPr>
          <w:rFonts w:ascii="Calibri" w:eastAsia="Times New Roman" w:hAnsi="Calibri" w:cs="Calibri"/>
          <w:color w:val="080809"/>
          <w:sz w:val="23"/>
          <w:szCs w:val="23"/>
          <w:lang w:eastAsia="sk-SK"/>
        </w:rPr>
        <w:t>č</w:t>
      </w: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>ený pe</w:t>
      </w:r>
      <w:r w:rsidRPr="00492E3E">
        <w:rPr>
          <w:rFonts w:ascii="Calibri" w:eastAsia="Times New Roman" w:hAnsi="Calibri" w:cs="Calibri"/>
          <w:color w:val="080809"/>
          <w:sz w:val="23"/>
          <w:szCs w:val="23"/>
          <w:lang w:eastAsia="sk-SK"/>
        </w:rPr>
        <w:t>č</w:t>
      </w: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>iatkou.</w:t>
      </w:r>
    </w:p>
    <w:p w:rsidR="00492E3E" w:rsidRPr="00492E3E" w:rsidRDefault="00492E3E" w:rsidP="00492E3E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</w:pPr>
      <w:bookmarkStart w:id="0" w:name="_GoBack"/>
      <w:bookmarkEnd w:id="0"/>
    </w:p>
    <w:p w:rsidR="00492E3E" w:rsidRPr="00492E3E" w:rsidRDefault="00492E3E" w:rsidP="00492E3E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b/>
          <w:color w:val="080809"/>
          <w:sz w:val="23"/>
          <w:szCs w:val="23"/>
          <w:lang w:eastAsia="sk-SK"/>
        </w:rPr>
      </w:pPr>
      <w:r w:rsidRPr="00492E3E">
        <w:rPr>
          <w:rFonts w:ascii="Segoe UI Historic" w:eastAsia="Times New Roman" w:hAnsi="Segoe UI Historic" w:cs="Segoe UI Historic"/>
          <w:b/>
          <w:color w:val="080809"/>
          <w:sz w:val="23"/>
          <w:szCs w:val="23"/>
          <w:lang w:eastAsia="sk-SK"/>
        </w:rPr>
        <w:t>POZOR NA PREUKAZOVANIE TOTOŽNOSTI</w:t>
      </w:r>
    </w:p>
    <w:p w:rsidR="00492E3E" w:rsidRPr="00492E3E" w:rsidRDefault="00492E3E" w:rsidP="00492E3E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</w:pP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>• Ob</w:t>
      </w:r>
      <w:r w:rsidRPr="00492E3E">
        <w:rPr>
          <w:rFonts w:ascii="Calibri" w:eastAsia="Times New Roman" w:hAnsi="Calibri" w:cs="Calibri"/>
          <w:color w:val="080809"/>
          <w:sz w:val="23"/>
          <w:szCs w:val="23"/>
          <w:lang w:eastAsia="sk-SK"/>
        </w:rPr>
        <w:t>č</w:t>
      </w: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>ania SR</w:t>
      </w:r>
    </w:p>
    <w:p w:rsidR="00492E3E" w:rsidRPr="00492E3E" w:rsidRDefault="00492E3E" w:rsidP="00492E3E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</w:pP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>Pri osved</w:t>
      </w:r>
      <w:r w:rsidRPr="00492E3E">
        <w:rPr>
          <w:rFonts w:ascii="Calibri" w:eastAsia="Times New Roman" w:hAnsi="Calibri" w:cs="Calibri"/>
          <w:color w:val="080809"/>
          <w:sz w:val="23"/>
          <w:szCs w:val="23"/>
          <w:lang w:eastAsia="sk-SK"/>
        </w:rPr>
        <w:t>č</w:t>
      </w: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>ovaní je potrebné preukáza</w:t>
      </w:r>
      <w:r w:rsidRPr="00492E3E">
        <w:rPr>
          <w:rFonts w:ascii="Calibri" w:eastAsia="Times New Roman" w:hAnsi="Calibri" w:cs="Calibri"/>
          <w:color w:val="080809"/>
          <w:sz w:val="23"/>
          <w:szCs w:val="23"/>
          <w:lang w:eastAsia="sk-SK"/>
        </w:rPr>
        <w:t>ť</w:t>
      </w: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 xml:space="preserve"> svoju totožnos</w:t>
      </w:r>
      <w:r w:rsidRPr="00492E3E">
        <w:rPr>
          <w:rFonts w:ascii="Calibri" w:eastAsia="Times New Roman" w:hAnsi="Calibri" w:cs="Calibri"/>
          <w:color w:val="080809"/>
          <w:sz w:val="23"/>
          <w:szCs w:val="23"/>
          <w:lang w:eastAsia="sk-SK"/>
        </w:rPr>
        <w:t>ť</w:t>
      </w: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 xml:space="preserve"> platným dokladom. Vojenský preukaz už medzi uznávané doklady nepatrí.</w:t>
      </w:r>
    </w:p>
    <w:p w:rsidR="00492E3E" w:rsidRPr="00492E3E" w:rsidRDefault="00492E3E" w:rsidP="00492E3E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</w:pP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>• Cudzinci</w:t>
      </w:r>
    </w:p>
    <w:p w:rsidR="00492E3E" w:rsidRPr="00492E3E" w:rsidRDefault="00492E3E" w:rsidP="00492E3E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</w:pP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>Cudzinec sa pri osved</w:t>
      </w:r>
      <w:r w:rsidRPr="00492E3E">
        <w:rPr>
          <w:rFonts w:ascii="Calibri" w:eastAsia="Times New Roman" w:hAnsi="Calibri" w:cs="Calibri"/>
          <w:color w:val="080809"/>
          <w:sz w:val="23"/>
          <w:szCs w:val="23"/>
          <w:lang w:eastAsia="sk-SK"/>
        </w:rPr>
        <w:t>č</w:t>
      </w: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>ovaní po novom preukazuje platným cestovným dokladom. Povolenie na pobyt už ako doklad na tento ú</w:t>
      </w:r>
      <w:r w:rsidRPr="00492E3E">
        <w:rPr>
          <w:rFonts w:ascii="Calibri" w:eastAsia="Times New Roman" w:hAnsi="Calibri" w:cs="Calibri"/>
          <w:color w:val="080809"/>
          <w:sz w:val="23"/>
          <w:szCs w:val="23"/>
          <w:lang w:eastAsia="sk-SK"/>
        </w:rPr>
        <w:t>č</w:t>
      </w: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>el nesta</w:t>
      </w:r>
      <w:r w:rsidRPr="00492E3E">
        <w:rPr>
          <w:rFonts w:ascii="Calibri" w:eastAsia="Times New Roman" w:hAnsi="Calibri" w:cs="Calibri"/>
          <w:color w:val="080809"/>
          <w:sz w:val="23"/>
          <w:szCs w:val="23"/>
          <w:lang w:eastAsia="sk-SK"/>
        </w:rPr>
        <w:t>č</w:t>
      </w:r>
      <w:r w:rsidRPr="00492E3E">
        <w:rPr>
          <w:rFonts w:ascii="Segoe UI Historic" w:eastAsia="Times New Roman" w:hAnsi="Segoe UI Historic" w:cs="Segoe UI Historic"/>
          <w:color w:val="080809"/>
          <w:sz w:val="23"/>
          <w:szCs w:val="23"/>
          <w:lang w:eastAsia="sk-SK"/>
        </w:rPr>
        <w:t xml:space="preserve">í. </w:t>
      </w:r>
    </w:p>
    <w:p w:rsidR="00A4427F" w:rsidRDefault="00A4427F"/>
    <w:sectPr w:rsidR="00A442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E3E"/>
    <w:rsid w:val="00492E3E"/>
    <w:rsid w:val="00A44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978C7F-6623-43B7-B812-AF07E062B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39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8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6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7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27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Pial_Hudecova</dc:creator>
  <cp:keywords/>
  <dc:description/>
  <cp:lastModifiedBy>Pial_Hudecova</cp:lastModifiedBy>
  <cp:revision>1</cp:revision>
  <dcterms:created xsi:type="dcterms:W3CDTF">2026-09-07T13:07:00Z</dcterms:created>
  <dcterms:modified xsi:type="dcterms:W3CDTF">2026-09-07T13:13:00Z</dcterms:modified>
</cp:coreProperties>
</file>